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668"/>
        <w:gridCol w:w="3402"/>
        <w:gridCol w:w="5380"/>
        <w:tblGridChange w:id="0">
          <w:tblGrid>
            <w:gridCol w:w="1668"/>
            <w:gridCol w:w="3402"/>
            <w:gridCol w:w="538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4162.010.26.1.5275-2025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ROBINSON CARABALY</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94.397.114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02/DIC/2025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8391605756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8391605756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COMPENSAR</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02/DIC/2025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NOVIEMBRE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INFORME FINAL CONSOLIDADO</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jc w:val="both"/>
              <w:rPr>
                <w:rFonts w:ascii="Arial" w:cs="Arial" w:eastAsia="Arial" w:hAnsi="Arial"/>
                <w:color w:val="000000"/>
              </w:rPr>
            </w:pPr>
            <w:r w:rsidDel="00000000" w:rsidR="00000000" w:rsidRPr="00000000">
              <w:rPr>
                <w:rFonts w:ascii="Arial" w:cs="Arial" w:eastAsia="Arial" w:hAnsi="Arial"/>
                <w:color w:val="000000"/>
                <w:rtl w:val="0"/>
              </w:rPr>
              <w:t xml:space="preserve">1.Brindar apoyo en el desarrollo de las actividades deportivas y recreativas para la población beneficiaria del proyecto gestionando, planeando y organizando el desarrollo de las acciones para atención del programa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43">
            <w:pPr>
              <w:jc w:val="both"/>
              <w:rPr>
                <w:rFonts w:ascii="Arial" w:cs="Arial" w:eastAsia="Arial" w:hAnsi="Arial"/>
              </w:rPr>
            </w:pPr>
            <w:r w:rsidDel="00000000" w:rsidR="00000000" w:rsidRPr="00000000">
              <w:rPr>
                <w:rtl w:val="0"/>
              </w:rPr>
            </w:r>
          </w:p>
          <w:p w:rsidR="00000000" w:rsidDel="00000000" w:rsidP="00000000" w:rsidRDefault="00000000" w:rsidRPr="00000000" w14:paraId="00000044">
            <w:pPr>
              <w:jc w:val="both"/>
              <w:rPr>
                <w:rFonts w:ascii="Arial" w:cs="Arial" w:eastAsia="Arial" w:hAnsi="Arial"/>
              </w:rPr>
            </w:pPr>
            <w:r w:rsidDel="00000000" w:rsidR="00000000" w:rsidRPr="00000000">
              <w:rPr>
                <w:rtl w:val="0"/>
              </w:rPr>
            </w:r>
          </w:p>
          <w:p w:rsidR="00000000" w:rsidDel="00000000" w:rsidP="00000000" w:rsidRDefault="00000000" w:rsidRPr="00000000" w14:paraId="00000045">
            <w:pPr>
              <w:jc w:val="both"/>
              <w:rPr>
                <w:rFonts w:ascii="Arial" w:cs="Arial" w:eastAsia="Arial" w:hAnsi="Arial"/>
              </w:rPr>
            </w:pPr>
            <w:r w:rsidDel="00000000" w:rsidR="00000000" w:rsidRPr="00000000">
              <w:rPr>
                <w:rtl w:val="0"/>
              </w:rPr>
            </w:r>
          </w:p>
          <w:p w:rsidR="00000000" w:rsidDel="00000000" w:rsidP="00000000" w:rsidRDefault="00000000" w:rsidRPr="00000000" w14:paraId="00000046">
            <w:pPr>
              <w:jc w:val="both"/>
              <w:rPr>
                <w:rFonts w:ascii="Arial" w:cs="Arial" w:eastAsia="Arial" w:hAnsi="Arial"/>
              </w:rPr>
            </w:pPr>
            <w:r w:rsidDel="00000000" w:rsidR="00000000" w:rsidRPr="00000000">
              <w:rPr>
                <w:rtl w:val="0"/>
              </w:rPr>
            </w:r>
          </w:p>
          <w:p w:rsidR="00000000" w:rsidDel="00000000" w:rsidP="00000000" w:rsidRDefault="00000000" w:rsidRPr="00000000" w14:paraId="00000047">
            <w:pPr>
              <w:jc w:val="both"/>
              <w:rPr>
                <w:rFonts w:ascii="Arial" w:cs="Arial" w:eastAsia="Arial" w:hAnsi="Arial"/>
              </w:rPr>
            </w:pPr>
            <w:r w:rsidDel="00000000" w:rsidR="00000000" w:rsidRPr="00000000">
              <w:rPr>
                <w:rtl w:val="0"/>
              </w:rPr>
            </w:r>
          </w:p>
          <w:p w:rsidR="00000000" w:rsidDel="00000000" w:rsidP="00000000" w:rsidRDefault="00000000" w:rsidRPr="00000000" w14:paraId="00000048">
            <w:pPr>
              <w:jc w:val="both"/>
              <w:rPr>
                <w:rFonts w:ascii="Arial" w:cs="Arial" w:eastAsia="Arial" w:hAnsi="Arial"/>
              </w:rPr>
            </w:pPr>
            <w:r w:rsidDel="00000000" w:rsidR="00000000" w:rsidRPr="00000000">
              <w:rPr>
                <w:rtl w:val="0"/>
              </w:rPr>
            </w:r>
          </w:p>
          <w:p w:rsidR="00000000" w:rsidDel="00000000" w:rsidP="00000000" w:rsidRDefault="00000000" w:rsidRPr="00000000" w14:paraId="00000049">
            <w:pPr>
              <w:jc w:val="both"/>
              <w:rPr>
                <w:rFonts w:ascii="Arial" w:cs="Arial" w:eastAsia="Arial" w:hAnsi="Arial"/>
              </w:rPr>
            </w:pPr>
            <w:r w:rsidDel="00000000" w:rsidR="00000000" w:rsidRPr="00000000">
              <w:rPr>
                <w:rtl w:val="0"/>
              </w:rPr>
            </w:r>
          </w:p>
          <w:p w:rsidR="00000000" w:rsidDel="00000000" w:rsidP="00000000" w:rsidRDefault="00000000" w:rsidRPr="00000000" w14:paraId="0000004A">
            <w:pPr>
              <w:jc w:val="both"/>
              <w:rPr>
                <w:rFonts w:ascii="Arial" w:cs="Arial" w:eastAsia="Arial" w:hAnsi="Arial"/>
              </w:rPr>
            </w:pPr>
            <w:r w:rsidDel="00000000" w:rsidR="00000000" w:rsidRPr="00000000">
              <w:rPr>
                <w:rtl w:val="0"/>
              </w:rPr>
            </w:r>
          </w:p>
          <w:p w:rsidR="00000000" w:rsidDel="00000000" w:rsidP="00000000" w:rsidRDefault="00000000" w:rsidRPr="00000000" w14:paraId="0000004B">
            <w:pPr>
              <w:jc w:val="both"/>
              <w:rPr>
                <w:rFonts w:ascii="Arial" w:cs="Arial" w:eastAsia="Arial" w:hAnsi="Arial"/>
              </w:rPr>
            </w:pPr>
            <w:r w:rsidDel="00000000" w:rsidR="00000000" w:rsidRPr="00000000">
              <w:rPr>
                <w:rtl w:val="0"/>
              </w:rPr>
            </w:r>
          </w:p>
          <w:p w:rsidR="00000000" w:rsidDel="00000000" w:rsidP="00000000" w:rsidRDefault="00000000" w:rsidRPr="00000000" w14:paraId="0000004C">
            <w:pPr>
              <w:jc w:val="both"/>
              <w:rPr>
                <w:rFonts w:ascii="Arial" w:cs="Arial" w:eastAsia="Arial" w:hAnsi="Arial"/>
              </w:rPr>
            </w:pPr>
            <w:r w:rsidDel="00000000" w:rsidR="00000000" w:rsidRPr="00000000">
              <w:rPr>
                <w:rtl w:val="0"/>
              </w:rPr>
            </w:r>
          </w:p>
          <w:p w:rsidR="00000000" w:rsidDel="00000000" w:rsidP="00000000" w:rsidRDefault="00000000" w:rsidRPr="00000000" w14:paraId="0000004D">
            <w:pPr>
              <w:jc w:val="both"/>
              <w:rPr>
                <w:rFonts w:ascii="Arial" w:cs="Arial" w:eastAsia="Arial" w:hAnsi="Arial"/>
              </w:rPr>
            </w:pPr>
            <w:r w:rsidDel="00000000" w:rsidR="00000000" w:rsidRPr="00000000">
              <w:rPr>
                <w:rtl w:val="0"/>
              </w:rPr>
            </w:r>
          </w:p>
          <w:p w:rsidR="00000000" w:rsidDel="00000000" w:rsidP="00000000" w:rsidRDefault="00000000" w:rsidRPr="00000000" w14:paraId="0000004E">
            <w:pPr>
              <w:jc w:val="both"/>
              <w:rPr>
                <w:rFonts w:ascii="Arial" w:cs="Arial" w:eastAsia="Arial" w:hAnsi="Arial"/>
              </w:rPr>
            </w:pPr>
            <w:r w:rsidDel="00000000" w:rsidR="00000000" w:rsidRPr="00000000">
              <w:rPr>
                <w:rtl w:val="0"/>
              </w:rPr>
            </w:r>
          </w:p>
          <w:p w:rsidR="00000000" w:rsidDel="00000000" w:rsidP="00000000" w:rsidRDefault="00000000" w:rsidRPr="00000000" w14:paraId="0000004F">
            <w:pPr>
              <w:jc w:val="both"/>
              <w:rPr>
                <w:rFonts w:ascii="Arial" w:cs="Arial" w:eastAsia="Arial" w:hAnsi="Arial"/>
              </w:rPr>
            </w:pPr>
            <w:r w:rsidDel="00000000" w:rsidR="00000000" w:rsidRPr="00000000">
              <w:rPr>
                <w:rtl w:val="0"/>
              </w:rPr>
            </w:r>
          </w:p>
          <w:p w:rsidR="00000000" w:rsidDel="00000000" w:rsidP="00000000" w:rsidRDefault="00000000" w:rsidRPr="00000000" w14:paraId="00000050">
            <w:pPr>
              <w:jc w:val="both"/>
              <w:rPr>
                <w:rFonts w:ascii="Arial" w:cs="Arial" w:eastAsia="Arial" w:hAnsi="Arial"/>
              </w:rPr>
            </w:pPr>
            <w:r w:rsidDel="00000000" w:rsidR="00000000" w:rsidRPr="00000000">
              <w:rPr>
                <w:rtl w:val="0"/>
              </w:rPr>
            </w:r>
          </w:p>
          <w:p w:rsidR="00000000" w:rsidDel="00000000" w:rsidP="00000000" w:rsidRDefault="00000000" w:rsidRPr="00000000" w14:paraId="00000051">
            <w:pPr>
              <w:jc w:val="both"/>
              <w:rPr>
                <w:rFonts w:ascii="Arial" w:cs="Arial" w:eastAsia="Arial" w:hAnsi="Arial"/>
              </w:rPr>
            </w:pPr>
            <w:r w:rsidDel="00000000" w:rsidR="00000000" w:rsidRPr="00000000">
              <w:rPr>
                <w:rtl w:val="0"/>
              </w:rPr>
            </w:r>
          </w:p>
          <w:p w:rsidR="00000000" w:rsidDel="00000000" w:rsidP="00000000" w:rsidRDefault="00000000" w:rsidRPr="00000000" w14:paraId="00000052">
            <w:pPr>
              <w:jc w:val="both"/>
              <w:rPr>
                <w:rFonts w:ascii="Arial" w:cs="Arial" w:eastAsia="Arial" w:hAnsi="Arial"/>
              </w:rPr>
            </w:pPr>
            <w:r w:rsidDel="00000000" w:rsidR="00000000" w:rsidRPr="00000000">
              <w:rPr>
                <w:rtl w:val="0"/>
              </w:rPr>
            </w:r>
          </w:p>
          <w:p w:rsidR="00000000" w:rsidDel="00000000" w:rsidP="00000000" w:rsidRDefault="00000000" w:rsidRPr="00000000" w14:paraId="00000053">
            <w:pPr>
              <w:jc w:val="both"/>
              <w:rPr>
                <w:rFonts w:ascii="Arial" w:cs="Arial" w:eastAsia="Arial" w:hAnsi="Arial"/>
              </w:rPr>
            </w:pPr>
            <w:r w:rsidDel="00000000" w:rsidR="00000000" w:rsidRPr="00000000">
              <w:rPr>
                <w:rtl w:val="0"/>
              </w:rPr>
            </w:r>
          </w:p>
          <w:p w:rsidR="00000000" w:rsidDel="00000000" w:rsidP="00000000" w:rsidRDefault="00000000" w:rsidRPr="00000000" w14:paraId="00000054">
            <w:pPr>
              <w:jc w:val="both"/>
              <w:rPr>
                <w:rFonts w:ascii="Arial" w:cs="Arial" w:eastAsia="Arial" w:hAnsi="Arial"/>
              </w:rPr>
            </w:pPr>
            <w:r w:rsidDel="00000000" w:rsidR="00000000" w:rsidRPr="00000000">
              <w:rPr>
                <w:rtl w:val="0"/>
              </w:rPr>
            </w:r>
          </w:p>
          <w:p w:rsidR="00000000" w:rsidDel="00000000" w:rsidP="00000000" w:rsidRDefault="00000000" w:rsidRPr="00000000" w14:paraId="00000055">
            <w:pPr>
              <w:jc w:val="both"/>
              <w:rPr>
                <w:rFonts w:ascii="Arial" w:cs="Arial" w:eastAsia="Arial" w:hAnsi="Arial"/>
              </w:rPr>
            </w:pPr>
            <w:r w:rsidDel="00000000" w:rsidR="00000000" w:rsidRPr="00000000">
              <w:rPr>
                <w:rtl w:val="0"/>
              </w:rPr>
            </w:r>
          </w:p>
          <w:p w:rsidR="00000000" w:rsidDel="00000000" w:rsidP="00000000" w:rsidRDefault="00000000" w:rsidRPr="00000000" w14:paraId="00000056">
            <w:pPr>
              <w:jc w:val="both"/>
              <w:rPr>
                <w:rFonts w:ascii="Arial" w:cs="Arial" w:eastAsia="Arial" w:hAnsi="Arial"/>
              </w:rPr>
            </w:pPr>
            <w:r w:rsidDel="00000000" w:rsidR="00000000" w:rsidRPr="00000000">
              <w:rPr>
                <w:rtl w:val="0"/>
              </w:rPr>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tl w:val="0"/>
              </w:rPr>
            </w:r>
          </w:p>
          <w:p w:rsidR="00000000" w:rsidDel="00000000" w:rsidP="00000000" w:rsidRDefault="00000000" w:rsidRPr="00000000" w14:paraId="00000059">
            <w:pPr>
              <w:jc w:val="both"/>
              <w:rPr>
                <w:rFonts w:ascii="Arial" w:cs="Arial" w:eastAsia="Arial" w:hAnsi="Arial"/>
              </w:rPr>
            </w:pPr>
            <w:r w:rsidDel="00000000" w:rsidR="00000000" w:rsidRPr="00000000">
              <w:rPr>
                <w:rtl w:val="0"/>
              </w:rPr>
            </w:r>
          </w:p>
          <w:p w:rsidR="00000000" w:rsidDel="00000000" w:rsidP="00000000" w:rsidRDefault="00000000" w:rsidRPr="00000000" w14:paraId="0000005A">
            <w:pPr>
              <w:jc w:val="both"/>
              <w:rPr>
                <w:rFonts w:ascii="Arial" w:cs="Arial" w:eastAsia="Arial" w:hAnsi="Arial"/>
              </w:rPr>
            </w:pPr>
            <w:r w:rsidDel="00000000" w:rsidR="00000000" w:rsidRPr="00000000">
              <w:rPr>
                <w:rtl w:val="0"/>
              </w:rPr>
            </w:r>
          </w:p>
          <w:p w:rsidR="00000000" w:rsidDel="00000000" w:rsidP="00000000" w:rsidRDefault="00000000" w:rsidRPr="00000000" w14:paraId="0000005B">
            <w:pPr>
              <w:jc w:val="both"/>
              <w:rPr>
                <w:rFonts w:ascii="Arial" w:cs="Arial" w:eastAsia="Arial" w:hAnsi="Arial"/>
              </w:rPr>
            </w:pPr>
            <w:r w:rsidDel="00000000" w:rsidR="00000000" w:rsidRPr="00000000">
              <w:rPr>
                <w:rtl w:val="0"/>
              </w:rPr>
            </w:r>
          </w:p>
          <w:p w:rsidR="00000000" w:rsidDel="00000000" w:rsidP="00000000" w:rsidRDefault="00000000" w:rsidRPr="00000000" w14:paraId="0000005C">
            <w:pPr>
              <w:jc w:val="both"/>
              <w:rPr>
                <w:rFonts w:ascii="Arial" w:cs="Arial" w:eastAsia="Arial" w:hAnsi="Arial"/>
              </w:rPr>
            </w:pPr>
            <w:r w:rsidDel="00000000" w:rsidR="00000000" w:rsidRPr="00000000">
              <w:rPr>
                <w:rtl w:val="0"/>
              </w:rPr>
            </w:r>
          </w:p>
          <w:p w:rsidR="00000000" w:rsidDel="00000000" w:rsidP="00000000" w:rsidRDefault="00000000" w:rsidRPr="00000000" w14:paraId="0000005D">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jc w:val="both"/>
              <w:rPr>
                <w:rFonts w:ascii="Arial" w:cs="Arial" w:eastAsia="Arial" w:hAnsi="Arial"/>
                <w:color w:val="000000"/>
              </w:rPr>
            </w:pPr>
            <w:r w:rsidDel="00000000" w:rsidR="00000000" w:rsidRPr="00000000">
              <w:rPr>
                <w:rFonts w:ascii="Arial" w:cs="Arial" w:eastAsia="Arial" w:hAnsi="Arial"/>
                <w:color w:val="000000"/>
                <w:rtl w:val="0"/>
              </w:rPr>
              <w:t xml:space="preserve">2.Apoyar en el registro de beneficiarios a través de la plataforma SIDER o en la actualización de bases de datos asociadas a las jornadas y eventos realizados.</w:t>
            </w:r>
          </w:p>
          <w:p w:rsidR="00000000" w:rsidDel="00000000" w:rsidP="00000000" w:rsidRDefault="00000000" w:rsidRPr="00000000" w14:paraId="0000005F">
            <w:pPr>
              <w:jc w:val="both"/>
              <w:rPr>
                <w:rFonts w:ascii="Arial" w:cs="Arial" w:eastAsia="Arial" w:hAnsi="Arial"/>
              </w:rPr>
            </w:pPr>
            <w:r w:rsidDel="00000000" w:rsidR="00000000" w:rsidRPr="00000000">
              <w:rPr>
                <w:rtl w:val="0"/>
              </w:rPr>
            </w:r>
          </w:p>
          <w:p w:rsidR="00000000" w:rsidDel="00000000" w:rsidP="00000000" w:rsidRDefault="00000000" w:rsidRPr="00000000" w14:paraId="00000060">
            <w:pPr>
              <w:jc w:val="both"/>
              <w:rPr>
                <w:rFonts w:ascii="Arial" w:cs="Arial" w:eastAsia="Arial" w:hAnsi="Arial"/>
              </w:rPr>
            </w:pPr>
            <w:r w:rsidDel="00000000" w:rsidR="00000000" w:rsidRPr="00000000">
              <w:rPr>
                <w:rtl w:val="0"/>
              </w:rPr>
            </w:r>
          </w:p>
          <w:p w:rsidR="00000000" w:rsidDel="00000000" w:rsidP="00000000" w:rsidRDefault="00000000" w:rsidRPr="00000000" w14:paraId="00000061">
            <w:pPr>
              <w:jc w:val="both"/>
              <w:rPr>
                <w:rFonts w:ascii="Arial" w:cs="Arial" w:eastAsia="Arial" w:hAnsi="Arial"/>
              </w:rPr>
            </w:pPr>
            <w:r w:rsidDel="00000000" w:rsidR="00000000" w:rsidRPr="00000000">
              <w:rPr>
                <w:rtl w:val="0"/>
              </w:rPr>
            </w:r>
          </w:p>
          <w:p w:rsidR="00000000" w:rsidDel="00000000" w:rsidP="00000000" w:rsidRDefault="00000000" w:rsidRPr="00000000" w14:paraId="00000062">
            <w:pPr>
              <w:jc w:val="both"/>
              <w:rPr>
                <w:rFonts w:ascii="Arial" w:cs="Arial" w:eastAsia="Arial" w:hAnsi="Arial"/>
              </w:rPr>
            </w:pPr>
            <w:r w:rsidDel="00000000" w:rsidR="00000000" w:rsidRPr="00000000">
              <w:rPr>
                <w:rtl w:val="0"/>
              </w:rPr>
            </w:r>
          </w:p>
          <w:p w:rsidR="00000000" w:rsidDel="00000000" w:rsidP="00000000" w:rsidRDefault="00000000" w:rsidRPr="00000000" w14:paraId="00000063">
            <w:pPr>
              <w:jc w:val="both"/>
              <w:rPr>
                <w:rFonts w:ascii="Arial" w:cs="Arial" w:eastAsia="Arial" w:hAnsi="Arial"/>
              </w:rPr>
            </w:pPr>
            <w:r w:rsidDel="00000000" w:rsidR="00000000" w:rsidRPr="00000000">
              <w:rPr>
                <w:rtl w:val="0"/>
              </w:rPr>
            </w:r>
          </w:p>
          <w:p w:rsidR="00000000" w:rsidDel="00000000" w:rsidP="00000000" w:rsidRDefault="00000000" w:rsidRPr="00000000" w14:paraId="00000064">
            <w:pPr>
              <w:jc w:val="both"/>
              <w:rPr>
                <w:rFonts w:ascii="Arial" w:cs="Arial" w:eastAsia="Arial" w:hAnsi="Arial"/>
              </w:rPr>
            </w:pPr>
            <w:r w:rsidDel="00000000" w:rsidR="00000000" w:rsidRPr="00000000">
              <w:rPr>
                <w:rtl w:val="0"/>
              </w:rPr>
            </w:r>
          </w:p>
          <w:p w:rsidR="00000000" w:rsidDel="00000000" w:rsidP="00000000" w:rsidRDefault="00000000" w:rsidRPr="00000000" w14:paraId="00000065">
            <w:pPr>
              <w:jc w:val="both"/>
              <w:rPr>
                <w:rFonts w:ascii="Arial" w:cs="Arial" w:eastAsia="Arial" w:hAnsi="Arial"/>
              </w:rPr>
            </w:pPr>
            <w:r w:rsidDel="00000000" w:rsidR="00000000" w:rsidRPr="00000000">
              <w:rPr>
                <w:rtl w:val="0"/>
              </w:rPr>
            </w:r>
          </w:p>
          <w:p w:rsidR="00000000" w:rsidDel="00000000" w:rsidP="00000000" w:rsidRDefault="00000000" w:rsidRPr="00000000" w14:paraId="00000066">
            <w:pPr>
              <w:jc w:val="both"/>
              <w:rPr>
                <w:rFonts w:ascii="Arial" w:cs="Arial" w:eastAsia="Arial" w:hAnsi="Arial"/>
              </w:rPr>
            </w:pPr>
            <w:r w:rsidDel="00000000" w:rsidR="00000000" w:rsidRPr="00000000">
              <w:rPr>
                <w:rtl w:val="0"/>
              </w:rPr>
            </w:r>
          </w:p>
          <w:p w:rsidR="00000000" w:rsidDel="00000000" w:rsidP="00000000" w:rsidRDefault="00000000" w:rsidRPr="00000000" w14:paraId="00000067">
            <w:pPr>
              <w:jc w:val="both"/>
              <w:rPr>
                <w:rFonts w:ascii="Arial" w:cs="Arial" w:eastAsia="Arial" w:hAnsi="Arial"/>
              </w:rPr>
            </w:pPr>
            <w:r w:rsidDel="00000000" w:rsidR="00000000" w:rsidRPr="00000000">
              <w:rPr>
                <w:rtl w:val="0"/>
              </w:rPr>
            </w:r>
          </w:p>
          <w:p w:rsidR="00000000" w:rsidDel="00000000" w:rsidP="00000000" w:rsidRDefault="00000000" w:rsidRPr="00000000" w14:paraId="00000068">
            <w:pPr>
              <w:jc w:val="both"/>
              <w:rPr>
                <w:rFonts w:ascii="Arial" w:cs="Arial" w:eastAsia="Arial" w:hAnsi="Arial"/>
              </w:rPr>
            </w:pPr>
            <w:r w:rsidDel="00000000" w:rsidR="00000000" w:rsidRPr="00000000">
              <w:rPr>
                <w:rtl w:val="0"/>
              </w:rPr>
            </w:r>
          </w:p>
          <w:p w:rsidR="00000000" w:rsidDel="00000000" w:rsidP="00000000" w:rsidRDefault="00000000" w:rsidRPr="00000000" w14:paraId="00000069">
            <w:pPr>
              <w:jc w:val="both"/>
              <w:rPr>
                <w:rFonts w:ascii="Arial" w:cs="Arial" w:eastAsia="Arial" w:hAnsi="Arial"/>
              </w:rPr>
            </w:pPr>
            <w:r w:rsidDel="00000000" w:rsidR="00000000" w:rsidRPr="00000000">
              <w:rPr>
                <w:rtl w:val="0"/>
              </w:rPr>
            </w:r>
          </w:p>
          <w:p w:rsidR="00000000" w:rsidDel="00000000" w:rsidP="00000000" w:rsidRDefault="00000000" w:rsidRPr="00000000" w14:paraId="0000006A">
            <w:pPr>
              <w:jc w:val="both"/>
              <w:rPr>
                <w:rFonts w:ascii="Arial" w:cs="Arial" w:eastAsia="Arial" w:hAnsi="Arial"/>
              </w:rPr>
            </w:pPr>
            <w:r w:rsidDel="00000000" w:rsidR="00000000" w:rsidRPr="00000000">
              <w:rPr>
                <w:rtl w:val="0"/>
              </w:rPr>
            </w:r>
          </w:p>
          <w:p w:rsidR="00000000" w:rsidDel="00000000" w:rsidP="00000000" w:rsidRDefault="00000000" w:rsidRPr="00000000" w14:paraId="0000006B">
            <w:pPr>
              <w:jc w:val="both"/>
              <w:rPr>
                <w:rFonts w:ascii="Arial" w:cs="Arial" w:eastAsia="Arial" w:hAnsi="Arial"/>
              </w:rPr>
            </w:pPr>
            <w:r w:rsidDel="00000000" w:rsidR="00000000" w:rsidRPr="00000000">
              <w:rPr>
                <w:rtl w:val="0"/>
              </w:rPr>
            </w:r>
          </w:p>
          <w:p w:rsidR="00000000" w:rsidDel="00000000" w:rsidP="00000000" w:rsidRDefault="00000000" w:rsidRPr="00000000" w14:paraId="0000006C">
            <w:pPr>
              <w:jc w:val="both"/>
              <w:rPr>
                <w:rFonts w:ascii="Arial" w:cs="Arial" w:eastAsia="Arial" w:hAnsi="Arial"/>
              </w:rPr>
            </w:pPr>
            <w:r w:rsidDel="00000000" w:rsidR="00000000" w:rsidRPr="00000000">
              <w:rPr>
                <w:rtl w:val="0"/>
              </w:rPr>
            </w:r>
          </w:p>
          <w:p w:rsidR="00000000" w:rsidDel="00000000" w:rsidP="00000000" w:rsidRDefault="00000000" w:rsidRPr="00000000" w14:paraId="0000006D">
            <w:pPr>
              <w:jc w:val="both"/>
              <w:rPr>
                <w:rFonts w:ascii="Arial" w:cs="Arial" w:eastAsia="Arial" w:hAnsi="Arial"/>
              </w:rPr>
            </w:pPr>
            <w:r w:rsidDel="00000000" w:rsidR="00000000" w:rsidRPr="00000000">
              <w:rPr>
                <w:rtl w:val="0"/>
              </w:rPr>
            </w:r>
          </w:p>
          <w:p w:rsidR="00000000" w:rsidDel="00000000" w:rsidP="00000000" w:rsidRDefault="00000000" w:rsidRPr="00000000" w14:paraId="0000006E">
            <w:pPr>
              <w:jc w:val="both"/>
              <w:rPr>
                <w:rFonts w:ascii="Arial" w:cs="Arial" w:eastAsia="Arial" w:hAnsi="Arial"/>
              </w:rPr>
            </w:pPr>
            <w:r w:rsidDel="00000000" w:rsidR="00000000" w:rsidRPr="00000000">
              <w:rPr>
                <w:rtl w:val="0"/>
              </w:rPr>
            </w:r>
          </w:p>
          <w:p w:rsidR="00000000" w:rsidDel="00000000" w:rsidP="00000000" w:rsidRDefault="00000000" w:rsidRPr="00000000" w14:paraId="0000006F">
            <w:pPr>
              <w:jc w:val="both"/>
              <w:rPr>
                <w:rFonts w:ascii="Arial" w:cs="Arial" w:eastAsia="Arial" w:hAnsi="Arial"/>
              </w:rPr>
            </w:pPr>
            <w:r w:rsidDel="00000000" w:rsidR="00000000" w:rsidRPr="00000000">
              <w:rPr>
                <w:rtl w:val="0"/>
              </w:rPr>
            </w:r>
          </w:p>
          <w:p w:rsidR="00000000" w:rsidDel="00000000" w:rsidP="00000000" w:rsidRDefault="00000000" w:rsidRPr="00000000" w14:paraId="00000070">
            <w:pPr>
              <w:jc w:val="both"/>
              <w:rPr>
                <w:rFonts w:ascii="Arial" w:cs="Arial" w:eastAsia="Arial" w:hAnsi="Arial"/>
              </w:rPr>
            </w:pPr>
            <w:r w:rsidDel="00000000" w:rsidR="00000000" w:rsidRPr="00000000">
              <w:rPr>
                <w:rtl w:val="0"/>
              </w:rPr>
            </w:r>
          </w:p>
          <w:p w:rsidR="00000000" w:rsidDel="00000000" w:rsidP="00000000" w:rsidRDefault="00000000" w:rsidRPr="00000000" w14:paraId="00000071">
            <w:pPr>
              <w:jc w:val="both"/>
              <w:rPr>
                <w:rFonts w:ascii="Arial" w:cs="Arial" w:eastAsia="Arial" w:hAnsi="Arial"/>
              </w:rPr>
            </w:pPr>
            <w:r w:rsidDel="00000000" w:rsidR="00000000" w:rsidRPr="00000000">
              <w:rPr>
                <w:rtl w:val="0"/>
              </w:rPr>
            </w:r>
          </w:p>
          <w:p w:rsidR="00000000" w:rsidDel="00000000" w:rsidP="00000000" w:rsidRDefault="00000000" w:rsidRPr="00000000" w14:paraId="00000072">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jc w:val="both"/>
              <w:rPr>
                <w:rFonts w:ascii="Arial" w:cs="Arial" w:eastAsia="Arial" w:hAnsi="Arial"/>
                <w:color w:val="000000"/>
              </w:rPr>
            </w:pPr>
            <w:r w:rsidDel="00000000" w:rsidR="00000000" w:rsidRPr="00000000">
              <w:rPr>
                <w:rFonts w:ascii="Arial" w:cs="Arial" w:eastAsia="Arial" w:hAnsi="Arial"/>
                <w:color w:val="000000"/>
                <w:rtl w:val="0"/>
              </w:rPr>
              <w:t xml:space="preserve">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74">
            <w:pPr>
              <w:jc w:val="both"/>
              <w:rPr>
                <w:rFonts w:ascii="Arial" w:cs="Arial" w:eastAsia="Arial" w:hAnsi="Arial"/>
              </w:rPr>
            </w:pPr>
            <w:r w:rsidDel="00000000" w:rsidR="00000000" w:rsidRPr="00000000">
              <w:rPr>
                <w:rtl w:val="0"/>
              </w:rPr>
            </w:r>
          </w:p>
          <w:p w:rsidR="00000000" w:rsidDel="00000000" w:rsidP="00000000" w:rsidRDefault="00000000" w:rsidRPr="00000000" w14:paraId="00000075">
            <w:pPr>
              <w:jc w:val="both"/>
              <w:rPr>
                <w:rFonts w:ascii="Arial" w:cs="Arial" w:eastAsia="Arial" w:hAnsi="Arial"/>
              </w:rPr>
            </w:pPr>
            <w:r w:rsidDel="00000000" w:rsidR="00000000" w:rsidRPr="00000000">
              <w:rPr>
                <w:rtl w:val="0"/>
              </w:rPr>
            </w:r>
          </w:p>
          <w:p w:rsidR="00000000" w:rsidDel="00000000" w:rsidP="00000000" w:rsidRDefault="00000000" w:rsidRPr="00000000" w14:paraId="00000076">
            <w:pPr>
              <w:jc w:val="both"/>
              <w:rPr>
                <w:rFonts w:ascii="Arial" w:cs="Arial" w:eastAsia="Arial" w:hAnsi="Arial"/>
              </w:rPr>
            </w:pPr>
            <w:r w:rsidDel="00000000" w:rsidR="00000000" w:rsidRPr="00000000">
              <w:rPr>
                <w:rtl w:val="0"/>
              </w:rPr>
            </w:r>
          </w:p>
          <w:p w:rsidR="00000000" w:rsidDel="00000000" w:rsidP="00000000" w:rsidRDefault="00000000" w:rsidRPr="00000000" w14:paraId="00000077">
            <w:pPr>
              <w:jc w:val="both"/>
              <w:rPr>
                <w:rFonts w:ascii="Arial" w:cs="Arial" w:eastAsia="Arial" w:hAnsi="Arial"/>
              </w:rPr>
            </w:pPr>
            <w:r w:rsidDel="00000000" w:rsidR="00000000" w:rsidRPr="00000000">
              <w:rPr>
                <w:rtl w:val="0"/>
              </w:rPr>
            </w:r>
          </w:p>
          <w:p w:rsidR="00000000" w:rsidDel="00000000" w:rsidP="00000000" w:rsidRDefault="00000000" w:rsidRPr="00000000" w14:paraId="00000078">
            <w:pPr>
              <w:jc w:val="both"/>
              <w:rPr>
                <w:rFonts w:ascii="Arial" w:cs="Arial" w:eastAsia="Arial" w:hAnsi="Arial"/>
              </w:rPr>
            </w:pPr>
            <w:r w:rsidDel="00000000" w:rsidR="00000000" w:rsidRPr="00000000">
              <w:rPr>
                <w:rtl w:val="0"/>
              </w:rPr>
            </w:r>
          </w:p>
          <w:p w:rsidR="00000000" w:rsidDel="00000000" w:rsidP="00000000" w:rsidRDefault="00000000" w:rsidRPr="00000000" w14:paraId="00000079">
            <w:pPr>
              <w:jc w:val="both"/>
              <w:rPr>
                <w:rFonts w:ascii="Arial" w:cs="Arial" w:eastAsia="Arial" w:hAnsi="Arial"/>
              </w:rPr>
            </w:pPr>
            <w:r w:rsidDel="00000000" w:rsidR="00000000" w:rsidRPr="00000000">
              <w:rPr>
                <w:rtl w:val="0"/>
              </w:rPr>
            </w:r>
          </w:p>
          <w:p w:rsidR="00000000" w:rsidDel="00000000" w:rsidP="00000000" w:rsidRDefault="00000000" w:rsidRPr="00000000" w14:paraId="0000007A">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B">
            <w:pPr>
              <w:jc w:val="both"/>
              <w:rPr>
                <w:rFonts w:ascii="Arial" w:cs="Arial" w:eastAsia="Arial" w:hAnsi="Arial"/>
                <w:color w:val="000000"/>
              </w:rPr>
            </w:pPr>
            <w:r w:rsidDel="00000000" w:rsidR="00000000" w:rsidRPr="00000000">
              <w:rPr>
                <w:rFonts w:ascii="Arial" w:cs="Arial" w:eastAsia="Arial" w:hAnsi="Arial"/>
                <w:color w:val="000000"/>
                <w:rtl w:val="0"/>
              </w:rPr>
              <w:t xml:space="preserve">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7C">
            <w:pPr>
              <w:jc w:val="both"/>
              <w:rPr>
                <w:rFonts w:ascii="Arial" w:cs="Arial" w:eastAsia="Arial" w:hAnsi="Arial"/>
              </w:rPr>
            </w:pPr>
            <w:r w:rsidDel="00000000" w:rsidR="00000000" w:rsidRPr="00000000">
              <w:rPr>
                <w:rtl w:val="0"/>
              </w:rPr>
            </w:r>
          </w:p>
          <w:p w:rsidR="00000000" w:rsidDel="00000000" w:rsidP="00000000" w:rsidRDefault="00000000" w:rsidRPr="00000000" w14:paraId="0000007D">
            <w:pPr>
              <w:jc w:val="both"/>
              <w:rPr>
                <w:rFonts w:ascii="Arial" w:cs="Arial" w:eastAsia="Arial" w:hAnsi="Arial"/>
              </w:rPr>
            </w:pPr>
            <w:r w:rsidDel="00000000" w:rsidR="00000000" w:rsidRPr="00000000">
              <w:rPr>
                <w:rtl w:val="0"/>
              </w:rPr>
            </w:r>
          </w:p>
          <w:p w:rsidR="00000000" w:rsidDel="00000000" w:rsidP="00000000" w:rsidRDefault="00000000" w:rsidRPr="00000000" w14:paraId="0000007E">
            <w:pPr>
              <w:jc w:val="both"/>
              <w:rPr>
                <w:rFonts w:ascii="Arial" w:cs="Arial" w:eastAsia="Arial" w:hAnsi="Arial"/>
              </w:rPr>
            </w:pPr>
            <w:r w:rsidDel="00000000" w:rsidR="00000000" w:rsidRPr="00000000">
              <w:rPr>
                <w:rtl w:val="0"/>
              </w:rPr>
            </w:r>
          </w:p>
          <w:p w:rsidR="00000000" w:rsidDel="00000000" w:rsidP="00000000" w:rsidRDefault="00000000" w:rsidRPr="00000000" w14:paraId="0000007F">
            <w:pPr>
              <w:jc w:val="both"/>
              <w:rPr>
                <w:rFonts w:ascii="Arial" w:cs="Arial" w:eastAsia="Arial" w:hAnsi="Arial"/>
              </w:rPr>
            </w:pPr>
            <w:r w:rsidDel="00000000" w:rsidR="00000000" w:rsidRPr="00000000">
              <w:rPr>
                <w:rtl w:val="0"/>
              </w:rPr>
            </w:r>
          </w:p>
          <w:p w:rsidR="00000000" w:rsidDel="00000000" w:rsidP="00000000" w:rsidRDefault="00000000" w:rsidRPr="00000000" w14:paraId="00000080">
            <w:pPr>
              <w:jc w:val="both"/>
              <w:rPr>
                <w:rFonts w:ascii="Arial" w:cs="Arial" w:eastAsia="Arial" w:hAnsi="Arial"/>
              </w:rPr>
            </w:pPr>
            <w:r w:rsidDel="00000000" w:rsidR="00000000" w:rsidRPr="00000000">
              <w:rPr>
                <w:rtl w:val="0"/>
              </w:rPr>
            </w:r>
          </w:p>
          <w:p w:rsidR="00000000" w:rsidDel="00000000" w:rsidP="00000000" w:rsidRDefault="00000000" w:rsidRPr="00000000" w14:paraId="00000081">
            <w:pPr>
              <w:jc w:val="both"/>
              <w:rPr>
                <w:rFonts w:ascii="Arial" w:cs="Arial" w:eastAsia="Arial" w:hAnsi="Arial"/>
              </w:rPr>
            </w:pPr>
            <w:r w:rsidDel="00000000" w:rsidR="00000000" w:rsidRPr="00000000">
              <w:rPr>
                <w:rtl w:val="0"/>
              </w:rPr>
            </w:r>
          </w:p>
          <w:p w:rsidR="00000000" w:rsidDel="00000000" w:rsidP="00000000" w:rsidRDefault="00000000" w:rsidRPr="00000000" w14:paraId="00000082">
            <w:pPr>
              <w:jc w:val="both"/>
              <w:rPr>
                <w:rFonts w:ascii="Arial" w:cs="Arial" w:eastAsia="Arial" w:hAnsi="Arial"/>
              </w:rPr>
            </w:pPr>
            <w:r w:rsidDel="00000000" w:rsidR="00000000" w:rsidRPr="00000000">
              <w:rPr>
                <w:rtl w:val="0"/>
              </w:rPr>
            </w:r>
          </w:p>
          <w:p w:rsidR="00000000" w:rsidDel="00000000" w:rsidP="00000000" w:rsidRDefault="00000000" w:rsidRPr="00000000" w14:paraId="00000083">
            <w:pPr>
              <w:jc w:val="both"/>
              <w:rPr>
                <w:rFonts w:ascii="Arial" w:cs="Arial" w:eastAsia="Arial" w:hAnsi="Arial"/>
              </w:rPr>
            </w:pPr>
            <w:r w:rsidDel="00000000" w:rsidR="00000000" w:rsidRPr="00000000">
              <w:rPr>
                <w:rtl w:val="0"/>
              </w:rPr>
            </w:r>
          </w:p>
          <w:p w:rsidR="00000000" w:rsidDel="00000000" w:rsidP="00000000" w:rsidRDefault="00000000" w:rsidRPr="00000000" w14:paraId="00000084">
            <w:pPr>
              <w:jc w:val="both"/>
              <w:rPr>
                <w:rFonts w:ascii="Arial" w:cs="Arial" w:eastAsia="Arial" w:hAnsi="Arial"/>
              </w:rPr>
            </w:pPr>
            <w:r w:rsidDel="00000000" w:rsidR="00000000" w:rsidRPr="00000000">
              <w:rPr>
                <w:rtl w:val="0"/>
              </w:rPr>
            </w:r>
          </w:p>
          <w:p w:rsidR="00000000" w:rsidDel="00000000" w:rsidP="00000000" w:rsidRDefault="00000000" w:rsidRPr="00000000" w14:paraId="00000085">
            <w:pPr>
              <w:jc w:val="both"/>
              <w:rPr>
                <w:rFonts w:ascii="Arial" w:cs="Arial" w:eastAsia="Arial" w:hAnsi="Arial"/>
              </w:rPr>
            </w:pPr>
            <w:r w:rsidDel="00000000" w:rsidR="00000000" w:rsidRPr="00000000">
              <w:rPr>
                <w:rtl w:val="0"/>
              </w:rPr>
            </w:r>
          </w:p>
          <w:p w:rsidR="00000000" w:rsidDel="00000000" w:rsidP="00000000" w:rsidRDefault="00000000" w:rsidRPr="00000000" w14:paraId="00000086">
            <w:pPr>
              <w:rPr>
                <w:rFonts w:ascii="Arial" w:cs="Arial" w:eastAsia="Arial" w:hAnsi="Arial"/>
                <w:color w:val="000000"/>
              </w:rPr>
            </w:pPr>
            <w:r w:rsidDel="00000000" w:rsidR="00000000" w:rsidRPr="00000000">
              <w:rPr>
                <w:rFonts w:ascii="Arial" w:cs="Arial" w:eastAsia="Arial" w:hAnsi="Arial"/>
                <w:color w:val="000000"/>
                <w:rtl w:val="0"/>
              </w:rPr>
              <w:t xml:space="preserve">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87">
            <w:pPr>
              <w:rPr>
                <w:rFonts w:ascii="Arial" w:cs="Arial" w:eastAsia="Arial" w:hAnsi="Arial"/>
              </w:rPr>
            </w:pPr>
            <w:r w:rsidDel="00000000" w:rsidR="00000000" w:rsidRPr="00000000">
              <w:rPr>
                <w:rtl w:val="0"/>
              </w:rPr>
            </w:r>
          </w:p>
          <w:p w:rsidR="00000000" w:rsidDel="00000000" w:rsidP="00000000" w:rsidRDefault="00000000" w:rsidRPr="00000000" w14:paraId="00000088">
            <w:pPr>
              <w:rPr>
                <w:rFonts w:ascii="Arial" w:cs="Arial" w:eastAsia="Arial" w:hAnsi="Arial"/>
              </w:rPr>
            </w:pPr>
            <w:r w:rsidDel="00000000" w:rsidR="00000000" w:rsidRPr="00000000">
              <w:rPr>
                <w:rtl w:val="0"/>
              </w:rPr>
            </w:r>
          </w:p>
          <w:p w:rsidR="00000000" w:rsidDel="00000000" w:rsidP="00000000" w:rsidRDefault="00000000" w:rsidRPr="00000000" w14:paraId="00000089">
            <w:pPr>
              <w:rPr>
                <w:rFonts w:ascii="Arial" w:cs="Arial" w:eastAsia="Arial" w:hAnsi="Arial"/>
              </w:rPr>
            </w:pPr>
            <w:r w:rsidDel="00000000" w:rsidR="00000000" w:rsidRPr="00000000">
              <w:rPr>
                <w:rtl w:val="0"/>
              </w:rPr>
            </w:r>
          </w:p>
          <w:p w:rsidR="00000000" w:rsidDel="00000000" w:rsidP="00000000" w:rsidRDefault="00000000" w:rsidRPr="00000000" w14:paraId="0000008A">
            <w:pPr>
              <w:rPr>
                <w:rFonts w:ascii="Arial" w:cs="Arial" w:eastAsia="Arial" w:hAnsi="Arial"/>
              </w:rPr>
            </w:pPr>
            <w:r w:rsidDel="00000000" w:rsidR="00000000" w:rsidRPr="00000000">
              <w:rPr>
                <w:rtl w:val="0"/>
              </w:rPr>
            </w:r>
          </w:p>
          <w:p w:rsidR="00000000" w:rsidDel="00000000" w:rsidP="00000000" w:rsidRDefault="00000000" w:rsidRPr="00000000" w14:paraId="0000008B">
            <w:pPr>
              <w:rPr>
                <w:rFonts w:ascii="Arial" w:cs="Arial" w:eastAsia="Arial" w:hAnsi="Arial"/>
              </w:rPr>
            </w:pPr>
            <w:r w:rsidDel="00000000" w:rsidR="00000000" w:rsidRPr="00000000">
              <w:rPr>
                <w:rtl w:val="0"/>
              </w:rPr>
            </w:r>
          </w:p>
          <w:p w:rsidR="00000000" w:rsidDel="00000000" w:rsidP="00000000" w:rsidRDefault="00000000" w:rsidRPr="00000000" w14:paraId="0000008C">
            <w:pPr>
              <w:rPr>
                <w:rFonts w:ascii="Arial" w:cs="Arial" w:eastAsia="Arial" w:hAnsi="Arial"/>
              </w:rPr>
            </w:pPr>
            <w:r w:rsidDel="00000000" w:rsidR="00000000" w:rsidRPr="00000000">
              <w:rPr>
                <w:rtl w:val="0"/>
              </w:rPr>
            </w:r>
          </w:p>
          <w:p w:rsidR="00000000" w:rsidDel="00000000" w:rsidP="00000000" w:rsidRDefault="00000000" w:rsidRPr="00000000" w14:paraId="0000008D">
            <w:pPr>
              <w:rPr>
                <w:rFonts w:ascii="Arial" w:cs="Arial" w:eastAsia="Arial" w:hAnsi="Arial"/>
              </w:rPr>
            </w:pPr>
            <w:r w:rsidDel="00000000" w:rsidR="00000000" w:rsidRPr="00000000">
              <w:rPr>
                <w:rtl w:val="0"/>
              </w:rPr>
            </w:r>
          </w:p>
          <w:p w:rsidR="00000000" w:rsidDel="00000000" w:rsidP="00000000" w:rsidRDefault="00000000" w:rsidRPr="00000000" w14:paraId="0000008E">
            <w:pPr>
              <w:rPr>
                <w:rFonts w:ascii="Arial" w:cs="Arial" w:eastAsia="Arial" w:hAnsi="Arial"/>
              </w:rPr>
            </w:pPr>
            <w:r w:rsidDel="00000000" w:rsidR="00000000" w:rsidRPr="00000000">
              <w:rPr>
                <w:rtl w:val="0"/>
              </w:rPr>
            </w:r>
          </w:p>
          <w:p w:rsidR="00000000" w:rsidDel="00000000" w:rsidP="00000000" w:rsidRDefault="00000000" w:rsidRPr="00000000" w14:paraId="0000008F">
            <w:pPr>
              <w:rPr>
                <w:rFonts w:ascii="Arial" w:cs="Arial" w:eastAsia="Arial" w:hAnsi="Arial"/>
              </w:rPr>
            </w:pPr>
            <w:r w:rsidDel="00000000" w:rsidR="00000000" w:rsidRPr="00000000">
              <w:rPr>
                <w:rtl w:val="0"/>
              </w:rPr>
            </w:r>
          </w:p>
          <w:p w:rsidR="00000000" w:rsidDel="00000000" w:rsidP="00000000" w:rsidRDefault="00000000" w:rsidRPr="00000000" w14:paraId="00000090">
            <w:pPr>
              <w:rPr>
                <w:rFonts w:ascii="Arial" w:cs="Arial" w:eastAsia="Arial" w:hAnsi="Arial"/>
              </w:rPr>
            </w:pPr>
            <w:r w:rsidDel="00000000" w:rsidR="00000000" w:rsidRPr="00000000">
              <w:rPr>
                <w:rtl w:val="0"/>
              </w:rPr>
            </w:r>
          </w:p>
          <w:p w:rsidR="00000000" w:rsidDel="00000000" w:rsidP="00000000" w:rsidRDefault="00000000" w:rsidRPr="00000000" w14:paraId="00000091">
            <w:pPr>
              <w:rPr>
                <w:rFonts w:ascii="Arial" w:cs="Arial" w:eastAsia="Arial" w:hAnsi="Arial"/>
              </w:rPr>
            </w:pPr>
            <w:r w:rsidDel="00000000" w:rsidR="00000000" w:rsidRPr="00000000">
              <w:rPr>
                <w:rtl w:val="0"/>
              </w:rPr>
            </w:r>
          </w:p>
          <w:p w:rsidR="00000000" w:rsidDel="00000000" w:rsidP="00000000" w:rsidRDefault="00000000" w:rsidRPr="00000000" w14:paraId="00000092">
            <w:pPr>
              <w:rPr>
                <w:rFonts w:ascii="Arial" w:cs="Arial" w:eastAsia="Arial" w:hAnsi="Arial"/>
              </w:rPr>
            </w:pPr>
            <w:r w:rsidDel="00000000" w:rsidR="00000000" w:rsidRPr="00000000">
              <w:rPr>
                <w:rtl w:val="0"/>
              </w:rPr>
            </w:r>
          </w:p>
          <w:p w:rsidR="00000000" w:rsidDel="00000000" w:rsidP="00000000" w:rsidRDefault="00000000" w:rsidRPr="00000000" w14:paraId="00000093">
            <w:pPr>
              <w:rPr>
                <w:rFonts w:ascii="Arial" w:cs="Arial" w:eastAsia="Arial" w:hAnsi="Arial"/>
              </w:rPr>
            </w:pPr>
            <w:r w:rsidDel="00000000" w:rsidR="00000000" w:rsidRPr="00000000">
              <w:rPr>
                <w:rtl w:val="0"/>
              </w:rPr>
            </w:r>
          </w:p>
          <w:p w:rsidR="00000000" w:rsidDel="00000000" w:rsidP="00000000" w:rsidRDefault="00000000" w:rsidRPr="00000000" w14:paraId="00000094">
            <w:pPr>
              <w:rPr>
                <w:rFonts w:ascii="Arial" w:cs="Arial" w:eastAsia="Arial" w:hAnsi="Arial"/>
              </w:rPr>
            </w:pPr>
            <w:r w:rsidDel="00000000" w:rsidR="00000000" w:rsidRPr="00000000">
              <w:rPr>
                <w:rtl w:val="0"/>
              </w:rPr>
            </w:r>
          </w:p>
          <w:p w:rsidR="00000000" w:rsidDel="00000000" w:rsidP="00000000" w:rsidRDefault="00000000" w:rsidRPr="00000000" w14:paraId="00000095">
            <w:pPr>
              <w:rPr>
                <w:rFonts w:ascii="Arial" w:cs="Arial" w:eastAsia="Arial" w:hAnsi="Arial"/>
                <w:color w:val="000000"/>
              </w:rPr>
            </w:pPr>
            <w:r w:rsidDel="00000000" w:rsidR="00000000" w:rsidRPr="00000000">
              <w:rPr>
                <w:rFonts w:ascii="Arial" w:cs="Arial" w:eastAsia="Arial" w:hAnsi="Arial"/>
                <w:color w:val="000000"/>
                <w:rtl w:val="0"/>
              </w:rPr>
              <w:t xml:space="preserve">6.Las demás relacionadas con el desarrollo del objeto contractual.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1 </w:t>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1.Brindé apoyo en la ejecución de las actividades asignadas en el marco del proyecto de inversión, enfocándose en la atención de la Cra 48 # 38-00, Unidad Deportiva Mariano Ramos, en la Comuna 16, dentro del programa Deporvida en la disciplina de fútbol. Durante este proceso, se desarrollaron sesiones orientadas a promover la participación  activa de los deportistas y contribuir a su formación integral a través del deporte. Asimismo, el contratista llevé a cabo la sistematización de los procesos realizados en los entrenamientos, registrando avances, comportamientos, resultados deportivos y observaciones relevantes, con el propósito de generar insumos precisos y organizados para el informe consolidado requerido por la Subsecretaría de Fomento.</w:t>
            </w:r>
          </w:p>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2.Brindé apoyo en las jornadas deportivas del Programa Deporvida en la Comuna 16, en la Cra 48 # 38-00, Unidad Deportiva Mariano Ramos, desarrollando actividades dirigidas a niños en la disciplina de fútbol, promoviendo la práctica del ejercicio físico. Las sesiones se llevaron a cabo en un ambiente participativo y dinámico, aportando al fortalecimiento de los procesos formativos. Asimismo,llevé a cabo la sistematización de los procesos realizados en los entrenamientos, registrando avances, comportamientos, resultados deportivos y observaciones relevantes, con el fin de generar insumos precisos y organizados para el informe consolidado requerido por la Subsecretaría de Fomento</w:t>
              <w:br w:type="textWrapping"/>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2 </w:t>
            </w:r>
          </w:p>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1.</w:t>
            </w:r>
            <w:r w:rsidDel="00000000" w:rsidR="00000000" w:rsidRPr="00000000">
              <w:rPr>
                <w:rtl w:val="0"/>
              </w:rPr>
              <w:t xml:space="preserve"> </w:t>
            </w:r>
            <w:r w:rsidDel="00000000" w:rsidR="00000000" w:rsidRPr="00000000">
              <w:rPr>
                <w:rFonts w:ascii="Arial" w:cs="Arial" w:eastAsia="Arial" w:hAnsi="Arial"/>
                <w:color w:val="000000"/>
                <w:rtl w:val="0"/>
              </w:rPr>
              <w:t xml:space="preserve">Apoyé el registro y actualización de beneficiarios en la plataforma SIDER, organizando la información proveniente de las sesiones y asegurando su correcta consolidación. Asimismo, brindé apoyo en la realización de la ficha F21, diligenciando de manera completa y detallada la información solicitada en el formato de gestión de calidad. Esta actividad incluyó la verificación de los datos</w:t>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requeridos, la organización de la información</w:t>
            </w:r>
          </w:p>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pertinente y la articulación con los lineamientos</w:t>
            </w:r>
          </w:p>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establecidos por la Secretaría.</w:t>
            </w:r>
          </w:p>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br w:type="textWrapping"/>
              <w:t xml:space="preserve">Cuota 2.Apoyé en el registro y actualización de la información de los beneficiarios del programa</w:t>
            </w:r>
          </w:p>
          <w:p w:rsidR="00000000" w:rsidDel="00000000" w:rsidP="00000000" w:rsidRDefault="00000000" w:rsidRPr="00000000" w14:paraId="000000A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Deporvida, consolidando los datos requeridos para el proceso de cargue en las plataformas institucionales. Como parte de esta labor, elaboré el cronograma de sesiones correspondiente al mes de diciembre, el cual respalda y organiza la información registrada durante el periodo.</w:t>
            </w:r>
          </w:p>
          <w:p w:rsidR="00000000" w:rsidDel="00000000" w:rsidP="00000000" w:rsidRDefault="00000000" w:rsidRPr="00000000" w14:paraId="000000A3">
            <w:pPr>
              <w:rPr>
                <w:rFonts w:ascii="Arial" w:cs="Arial" w:eastAsia="Arial" w:hAnsi="Arial"/>
                <w:color w:val="000000"/>
              </w:rPr>
            </w:pPr>
            <w:r w:rsidDel="00000000" w:rsidR="00000000" w:rsidRPr="00000000">
              <w:rPr>
                <w:rtl w:val="0"/>
              </w:rPr>
            </w:r>
          </w:p>
          <w:p w:rsidR="00000000" w:rsidDel="00000000" w:rsidP="00000000" w:rsidRDefault="00000000" w:rsidRPr="00000000" w14:paraId="000000A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3 </w:t>
            </w:r>
          </w:p>
          <w:p w:rsidR="00000000" w:rsidDel="00000000" w:rsidP="00000000" w:rsidRDefault="00000000" w:rsidRPr="00000000" w14:paraId="000000A5">
            <w:pPr>
              <w:rPr>
                <w:rFonts w:ascii="Arial" w:cs="Arial" w:eastAsia="Arial" w:hAnsi="Arial"/>
                <w:color w:val="000000"/>
              </w:rPr>
            </w:pPr>
            <w:r w:rsidDel="00000000" w:rsidR="00000000" w:rsidRPr="00000000">
              <w:rPr>
                <w:rtl w:val="0"/>
              </w:rPr>
            </w:r>
          </w:p>
          <w:p w:rsidR="00000000" w:rsidDel="00000000" w:rsidP="00000000" w:rsidRDefault="00000000" w:rsidRPr="00000000" w14:paraId="000000A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1.Brindé apoyo y garanticé el cumplimiento de las metas establecidas para la intervención, realizando la elaboración y organización de los listados de asistencia a las sesiones de clase, asegurando un control adecuado de la participación y el seguimiento de los usuarios</w:t>
            </w:r>
          </w:p>
          <w:p w:rsidR="00000000" w:rsidDel="00000000" w:rsidP="00000000" w:rsidRDefault="00000000" w:rsidRPr="00000000" w14:paraId="000000A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br w:type="textWrapping"/>
              <w:t xml:space="preserve">Cuota 2.Brindé apoyo y garanticé el cumplimiento de las metas establecidas para la intervención, realizando la elaboración y organización de los listados de asistencia a las sesiones de clase, asegurando un control adecuado de la participación y el seguimiento de los usuarios</w:t>
              <w:br w:type="textWrapping"/>
              <w:t xml:space="preserve"> </w:t>
            </w:r>
          </w:p>
          <w:p w:rsidR="00000000" w:rsidDel="00000000" w:rsidP="00000000" w:rsidRDefault="00000000" w:rsidRPr="00000000" w14:paraId="000000A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4 </w:t>
            </w:r>
          </w:p>
          <w:p w:rsidR="00000000" w:rsidDel="00000000" w:rsidP="00000000" w:rsidRDefault="00000000" w:rsidRPr="00000000" w14:paraId="000000A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1.Durante este periodo, no fui requerido para desarrollar actividades vinculadas al cumplimiento de la obligación</w:t>
            </w:r>
          </w:p>
          <w:p w:rsidR="00000000" w:rsidDel="00000000" w:rsidP="00000000" w:rsidRDefault="00000000" w:rsidRPr="00000000" w14:paraId="000000A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A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2.Asistí a mesa de trabajo con el equipo deporvida en la cual se socializó información relacionada con los contratos y se resaltó la importancia de asistir y cumplir con las actividades correspondientes en campo, con el fin de garantizar el adecuado desarrollo del programa y el compromiso de los participantes.</w:t>
            </w:r>
          </w:p>
          <w:p w:rsidR="00000000" w:rsidDel="00000000" w:rsidP="00000000" w:rsidRDefault="00000000" w:rsidRPr="00000000" w14:paraId="000000A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AE">
            <w:pPr>
              <w:rPr>
                <w:rFonts w:ascii="Arial" w:cs="Arial" w:eastAsia="Arial" w:hAnsi="Arial"/>
                <w:color w:val="000000"/>
              </w:rPr>
            </w:pPr>
            <w:r w:rsidDel="00000000" w:rsidR="00000000" w:rsidRPr="00000000">
              <w:rPr>
                <w:rtl w:val="0"/>
              </w:rPr>
            </w:r>
          </w:p>
          <w:p w:rsidR="00000000" w:rsidDel="00000000" w:rsidP="00000000" w:rsidRDefault="00000000" w:rsidRPr="00000000" w14:paraId="000000A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5 </w:t>
            </w:r>
          </w:p>
          <w:p w:rsidR="00000000" w:rsidDel="00000000" w:rsidP="00000000" w:rsidRDefault="00000000" w:rsidRPr="00000000" w14:paraId="000000B0">
            <w:pPr>
              <w:rPr>
                <w:rFonts w:ascii="Arial" w:cs="Arial" w:eastAsia="Arial" w:hAnsi="Arial"/>
                <w:color w:val="000000"/>
              </w:rPr>
            </w:pPr>
            <w:r w:rsidDel="00000000" w:rsidR="00000000" w:rsidRPr="00000000">
              <w:rPr>
                <w:rtl w:val="0"/>
              </w:rPr>
            </w:r>
          </w:p>
          <w:p w:rsidR="00000000" w:rsidDel="00000000" w:rsidP="00000000" w:rsidRDefault="00000000" w:rsidRPr="00000000" w14:paraId="000000B1">
            <w:pPr>
              <w:rPr>
                <w:rFonts w:ascii="Arial" w:cs="Arial" w:eastAsia="Arial" w:hAnsi="Arial"/>
                <w:color w:val="000000"/>
              </w:rPr>
            </w:pPr>
            <w:r w:rsidDel="00000000" w:rsidR="00000000" w:rsidRPr="00000000">
              <w:rPr>
                <w:rtl w:val="0"/>
              </w:rPr>
            </w:r>
          </w:p>
          <w:p w:rsidR="00000000" w:rsidDel="00000000" w:rsidP="00000000" w:rsidRDefault="00000000" w:rsidRPr="00000000" w14:paraId="000000B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1.Durante este periodo, no fui requerido para desarrollar actividades vinculadas al cumplimiento de la obligación</w:t>
            </w:r>
          </w:p>
          <w:p w:rsidR="00000000" w:rsidDel="00000000" w:rsidP="00000000" w:rsidRDefault="00000000" w:rsidRPr="00000000" w14:paraId="000000B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2.Brindé apoyo en el cargué de los formatos en el Sistema de Gestión de la Calidad, diligenciando de manera completa y detallada la información requerida. Así mismo, realicé el listado de asistencia de los beneficiarios correspondiente al periodo. Esta actividad incluyó la verificación de los datos solicitados, la organización de la información pertinente y la articulación con los lineamientos establecidos por la Secretaría, garantizando que los registros cumplieran con los parámetros de control, registro y trazabilidad exigidos.</w:t>
            </w:r>
          </w:p>
          <w:p w:rsidR="00000000" w:rsidDel="00000000" w:rsidP="00000000" w:rsidRDefault="00000000" w:rsidRPr="00000000" w14:paraId="000000B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6</w:t>
            </w:r>
          </w:p>
          <w:p w:rsidR="00000000" w:rsidDel="00000000" w:rsidP="00000000" w:rsidRDefault="00000000" w:rsidRPr="00000000" w14:paraId="000000B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B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1.Brindé apoyo en la socialización de iniciación deportiva realizadas en la Cra 48 # 38-00, Unidad Deportiva Mariano Ramos, en la Comuna 16. Con los beneficiarios, siguiendo los lineamientos establecidos por la Subsecretaría de Fomento, mediante la planificación de sesiones orientadas al fortalecimiento de habilidades motrices básicas y técnicas fundamentales, garantizando una formación integral acorde a los objetivos del programa.</w:t>
            </w:r>
          </w:p>
          <w:p w:rsidR="00000000" w:rsidDel="00000000" w:rsidP="00000000" w:rsidRDefault="00000000" w:rsidRPr="00000000" w14:paraId="000000B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2.Brindé apoyo en la ejecución de tareas logísticas en la Cra 48 # 38-00, Unidad Deportiva Mariano Ramos, en la Comuna 16 . Contribuyendo al adecuado desarrollo de las actividades programadas en la disciplina de futbol para los beneficiarios del proyecto. Asimismo, participé en la preparación y coordinación de los ejercicios de calentamiento previos a las clases, garantizando condiciones óptimas para el cumplimiento de los objetivos del programa.</w:t>
            </w:r>
          </w:p>
          <w:p w:rsidR="00000000" w:rsidDel="00000000" w:rsidP="00000000" w:rsidRDefault="00000000" w:rsidRPr="00000000" w14:paraId="000000BB">
            <w:pPr>
              <w:rPr>
                <w:rFonts w:ascii="Arial" w:cs="Arial" w:eastAsia="Arial" w:hAnsi="Arial"/>
                <w:color w:val="000000"/>
              </w:rPr>
            </w:pPr>
            <w:r w:rsidDel="00000000" w:rsidR="00000000" w:rsidRPr="00000000">
              <w:rPr>
                <w:rtl w:val="0"/>
              </w:rPr>
            </w:r>
          </w:p>
        </w:tc>
      </w:tr>
      <w:tr>
        <w:trPr>
          <w:cantSplit w:val="0"/>
          <w:trHeight w:val="1305"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B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BD">
            <w:pPr>
              <w:widowControl w:val="1"/>
              <w:pBdr>
                <w:top w:space="0" w:sz="0" w:val="nil"/>
                <w:left w:space="0" w:sz="0" w:val="nil"/>
                <w:bottom w:space="0" w:sz="0" w:val="nil"/>
                <w:right w:space="0" w:sz="0" w:val="nil"/>
                <w:between w:space="0" w:sz="0" w:val="nil"/>
              </w:pBdr>
              <w:rPr>
                <w:rFonts w:ascii="Arial" w:cs="Arial" w:eastAsia="Arial" w:hAnsi="Arial"/>
                <w:color w:val="000000"/>
              </w:rPr>
            </w:pPr>
            <w:hyperlink r:id="rId7">
              <w:r w:rsidDel="00000000" w:rsidR="00000000" w:rsidRPr="00000000">
                <w:rPr>
                  <w:rFonts w:ascii="Roboto" w:cs="Roboto" w:eastAsia="Roboto" w:hAnsi="Roboto"/>
                  <w:color w:val="1155cc"/>
                  <w:sz w:val="20"/>
                  <w:szCs w:val="20"/>
                  <w:u w:val="single"/>
                  <w:rtl w:val="0"/>
                </w:rPr>
                <w:t xml:space="preserve">https://drive.google.com/drive/folders/1Ul8gNZ6tO97jV0DyzZGLNZCErSG4q7bD?usp=sharing</w:t>
              </w:r>
            </w:hyperlink>
            <w:r w:rsidDel="00000000" w:rsidR="00000000" w:rsidRPr="00000000">
              <w:rPr>
                <w:rtl w:val="0"/>
              </w:rPr>
            </w:r>
          </w:p>
        </w:tc>
      </w:tr>
      <w:tr>
        <w:trPr>
          <w:cantSplit w:val="0"/>
          <w:trHeight w:val="1095"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C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C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245"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C3">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C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2934109" cy="409632"/>
                  <wp:effectExtent b="0" l="0" r="0" t="0"/>
                  <wp:docPr id="1078908316"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934109" cy="409632"/>
                          </a:xfrm>
                          <a:prstGeom prst="rect"/>
                          <a:ln/>
                        </pic:spPr>
                      </pic:pic>
                    </a:graphicData>
                  </a:graphic>
                </wp:inline>
              </w:drawing>
            </w:r>
            <w:r w:rsidDel="00000000" w:rsidR="00000000" w:rsidRPr="00000000">
              <w:rPr>
                <w:rtl w:val="0"/>
              </w:rPr>
            </w:r>
          </w:p>
        </w:tc>
      </w:tr>
      <w:tr>
        <w:trPr>
          <w:cantSplit w:val="0"/>
          <w:trHeight w:val="69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C6">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C8">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19/DIC/2025</w:t>
            </w:r>
          </w:p>
          <w:p w:rsidR="00000000" w:rsidDel="00000000" w:rsidP="00000000" w:rsidRDefault="00000000" w:rsidRPr="00000000" w14:paraId="000000C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CA">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Narr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C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C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C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Ul8gNZ6tO97jV0DyzZGLNZCErSG4q7bD?usp=sharing"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ArialNarrow-regular.ttf"/><Relationship Id="rId6" Type="http://schemas.openxmlformats.org/officeDocument/2006/relationships/font" Target="fonts/ArialNarrow-bold.ttf"/><Relationship Id="rId7" Type="http://schemas.openxmlformats.org/officeDocument/2006/relationships/font" Target="fonts/ArialNarrow-italic.ttf"/><Relationship Id="rId8"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B0Hn81sM16EsgWsrV1NnTQ3kYw==">CgMxLjAyDmguc2YwbnhyNmh2OGh4OAByITFaQjhXUjhmaHB2NngzTlRyUXQ4R0YweG40MG52d3dTVg==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2025-12-05T06:28:00Z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